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right="-40.8661417322827"/>
        <w:rPr>
          <w:b w:val="1"/>
          <w:color w:val="16293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323850</wp:posOffset>
            </wp:positionV>
            <wp:extent cx="1600200" cy="9334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12244" l="0" r="0" t="1224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1038225" cy="14382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right="-40.8661417322827"/>
        <w:jc w:val="center"/>
        <w:rPr>
          <w:b w:val="1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right="-40.8661417322827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GABINETE DA REITORIA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left="-141.7322834645671" w:firstLine="0"/>
        <w:rPr>
          <w:b w:val="1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left="0" w:firstLine="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left="-141.7322834645671" w:firstLine="0"/>
        <w:jc w:val="center"/>
        <w:rPr>
          <w:color w:val="162937"/>
        </w:rPr>
      </w:pPr>
      <w:r w:rsidDel="00000000" w:rsidR="00000000" w:rsidRPr="00000000">
        <w:rPr>
          <w:color w:val="162937"/>
          <w:sz w:val="18"/>
          <w:szCs w:val="18"/>
          <w:rtl w:val="0"/>
        </w:rPr>
        <w:t xml:space="preserve">ANEXO III CONFORME IN Nº 90, DE 28 DE SETEMBRO DE 2021 (ADAPTADO)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AUTODECLARAÇÃO PARA RETORNO AO TRABALHO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b w:val="1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ind w:firstLine="1100"/>
        <w:jc w:val="both"/>
        <w:rPr>
          <w:b w:val="1"/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minha(s) comorbidade(s) apresenta(m)-se controlada(s) e estável(is), podendo retornar ao trabalho presencial. Declaro, por fim, que estou ciente de que a prestação de informação falsa me sujeitará às sanções penais, cíveis e administrativas previstas em Lei.</w:t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 , ____ de ______________ de _______.</w:t>
      </w:r>
    </w:p>
    <w:p w:rsidR="00000000" w:rsidDel="00000000" w:rsidP="00000000" w:rsidRDefault="00000000" w:rsidRPr="00000000" w14:paraId="0000000F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360" w:lineRule="auto"/>
        <w:ind w:firstLine="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160" w:line="360" w:lineRule="auto"/>
        <w:ind w:firstLine="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